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00FBF" w14:textId="77777777" w:rsidR="00E93009" w:rsidRDefault="00E93009" w:rsidP="00D218C0">
      <w:pPr>
        <w:pStyle w:val="FFLSubHeaders"/>
        <w:rPr>
          <w:bCs w:val="0"/>
          <w:color w:val="263B83"/>
          <w:sz w:val="44"/>
          <w:szCs w:val="44"/>
          <w:lang w:val="en-GB"/>
        </w:rPr>
      </w:pPr>
      <w:r w:rsidRPr="00E93009">
        <w:rPr>
          <w:bCs w:val="0"/>
          <w:color w:val="263B83"/>
          <w:sz w:val="44"/>
          <w:szCs w:val="44"/>
          <w:lang w:val="en-GB"/>
        </w:rPr>
        <w:t>Bone health throughout life</w:t>
      </w:r>
    </w:p>
    <w:p w14:paraId="23754434" w14:textId="77777777" w:rsidR="00E93009" w:rsidRPr="00E93009" w:rsidRDefault="00603780" w:rsidP="00E93009">
      <w:pPr>
        <w:rPr>
          <w:rFonts w:ascii="Arial" w:hAnsi="Arial" w:cs="Arial"/>
        </w:rPr>
      </w:pPr>
      <w:r>
        <w:rPr>
          <w:color w:val="000000" w:themeColor="text1"/>
          <w:sz w:val="20"/>
          <w:szCs w:val="20"/>
        </w:rPr>
        <w:br/>
      </w:r>
      <w:r w:rsidR="00E93009" w:rsidRPr="00E93009">
        <w:rPr>
          <w:rFonts w:ascii="Arial" w:hAnsi="Arial" w:cs="Arial"/>
        </w:rPr>
        <w:t xml:space="preserve">1. True or false? Bone formation and bone resorption take place throughout life.  </w:t>
      </w:r>
    </w:p>
    <w:p w14:paraId="64C6409A" w14:textId="77777777" w:rsidR="00E93009" w:rsidRPr="00E93009" w:rsidRDefault="00E93009" w:rsidP="00E93009">
      <w:pPr>
        <w:rPr>
          <w:rFonts w:ascii="Arial" w:hAnsi="Arial" w:cs="Arial"/>
          <w:b/>
        </w:rPr>
      </w:pPr>
      <w:r w:rsidRPr="00E93009">
        <w:rPr>
          <w:rFonts w:ascii="Arial" w:hAnsi="Arial" w:cs="Arial"/>
          <w:b/>
        </w:rPr>
        <w:t>True</w:t>
      </w:r>
    </w:p>
    <w:p w14:paraId="24A93940" w14:textId="77777777" w:rsidR="00E93009" w:rsidRPr="00E93009" w:rsidRDefault="00E93009" w:rsidP="00E93009">
      <w:pPr>
        <w:rPr>
          <w:rFonts w:ascii="Arial" w:hAnsi="Arial" w:cs="Arial"/>
        </w:rPr>
      </w:pPr>
      <w:r w:rsidRPr="00E93009">
        <w:rPr>
          <w:rFonts w:ascii="Arial" w:hAnsi="Arial" w:cs="Arial"/>
        </w:rPr>
        <w:t>False</w:t>
      </w:r>
    </w:p>
    <w:p w14:paraId="0B0615E8" w14:textId="77777777" w:rsidR="00E93009" w:rsidRPr="00E93009" w:rsidRDefault="00E93009" w:rsidP="00E93009">
      <w:pPr>
        <w:rPr>
          <w:rFonts w:ascii="Arial" w:hAnsi="Arial" w:cs="Arial"/>
        </w:rPr>
      </w:pPr>
    </w:p>
    <w:p w14:paraId="03832DF7" w14:textId="77777777" w:rsidR="00E93009" w:rsidRPr="00E93009" w:rsidRDefault="00E93009" w:rsidP="00E93009">
      <w:pPr>
        <w:rPr>
          <w:rFonts w:ascii="Arial" w:hAnsi="Arial" w:cs="Arial"/>
        </w:rPr>
      </w:pPr>
      <w:r w:rsidRPr="00E93009">
        <w:rPr>
          <w:rFonts w:ascii="Arial" w:hAnsi="Arial" w:cs="Arial"/>
        </w:rPr>
        <w:t xml:space="preserve">2. Roughly at what age is peak bone mass reached?  </w:t>
      </w:r>
    </w:p>
    <w:p w14:paraId="5A87178C" w14:textId="77777777" w:rsidR="00E93009" w:rsidRPr="00E93009" w:rsidRDefault="00E93009" w:rsidP="00E93009">
      <w:pPr>
        <w:rPr>
          <w:rFonts w:ascii="Arial" w:hAnsi="Arial" w:cs="Arial"/>
        </w:rPr>
      </w:pPr>
      <w:r w:rsidRPr="00E93009">
        <w:rPr>
          <w:rFonts w:ascii="Arial" w:hAnsi="Arial" w:cs="Arial"/>
        </w:rPr>
        <w:t>10-18</w:t>
      </w:r>
    </w:p>
    <w:p w14:paraId="0B9F4641" w14:textId="78A2C2F9" w:rsidR="00E93009" w:rsidRPr="00E93009" w:rsidRDefault="00660280" w:rsidP="00E93009">
      <w:pPr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Mid twenties</w:t>
      </w:r>
      <w:proofErr w:type="spellEnd"/>
    </w:p>
    <w:p w14:paraId="7856F0C5" w14:textId="77777777" w:rsidR="00E93009" w:rsidRPr="00E93009" w:rsidRDefault="00E93009" w:rsidP="00E93009">
      <w:pPr>
        <w:rPr>
          <w:rFonts w:ascii="Arial" w:hAnsi="Arial" w:cs="Arial"/>
        </w:rPr>
      </w:pPr>
      <w:r w:rsidRPr="00E93009">
        <w:rPr>
          <w:rFonts w:ascii="Arial" w:hAnsi="Arial" w:cs="Arial"/>
        </w:rPr>
        <w:t>35-50</w:t>
      </w:r>
    </w:p>
    <w:p w14:paraId="3A5FA882" w14:textId="77777777" w:rsidR="00E93009" w:rsidRPr="00E93009" w:rsidRDefault="00E93009" w:rsidP="00E93009">
      <w:pPr>
        <w:rPr>
          <w:rFonts w:ascii="Arial" w:hAnsi="Arial" w:cs="Arial"/>
        </w:rPr>
      </w:pPr>
      <w:r w:rsidRPr="00E93009">
        <w:rPr>
          <w:rFonts w:ascii="Arial" w:hAnsi="Arial" w:cs="Arial"/>
        </w:rPr>
        <w:t>50-65</w:t>
      </w:r>
    </w:p>
    <w:p w14:paraId="02D04F22" w14:textId="77777777" w:rsidR="00E93009" w:rsidRPr="00E93009" w:rsidRDefault="00E93009" w:rsidP="00E93009">
      <w:pPr>
        <w:rPr>
          <w:rFonts w:ascii="Arial" w:hAnsi="Arial" w:cs="Arial"/>
        </w:rPr>
      </w:pPr>
    </w:p>
    <w:p w14:paraId="0C787EE8" w14:textId="77777777" w:rsidR="00E93009" w:rsidRPr="00E93009" w:rsidRDefault="00E93009" w:rsidP="00E93009">
      <w:pPr>
        <w:rPr>
          <w:rFonts w:ascii="Arial" w:hAnsi="Arial" w:cs="Arial"/>
        </w:rPr>
      </w:pPr>
      <w:r w:rsidRPr="00E93009">
        <w:rPr>
          <w:rFonts w:ascii="Arial" w:hAnsi="Arial" w:cs="Arial"/>
        </w:rPr>
        <w:t xml:space="preserve">3. Which two nutrients are the most important to increase peak bone mass?  </w:t>
      </w:r>
    </w:p>
    <w:p w14:paraId="05A93C90" w14:textId="77777777" w:rsidR="00E93009" w:rsidRPr="00E93009" w:rsidRDefault="00E93009" w:rsidP="00E93009">
      <w:pPr>
        <w:rPr>
          <w:rFonts w:ascii="Arial" w:hAnsi="Arial" w:cs="Arial"/>
        </w:rPr>
      </w:pPr>
      <w:r w:rsidRPr="00E93009">
        <w:rPr>
          <w:rFonts w:ascii="Arial" w:hAnsi="Arial" w:cs="Arial"/>
        </w:rPr>
        <w:t>Calcium and iron</w:t>
      </w:r>
    </w:p>
    <w:p w14:paraId="48852636" w14:textId="77777777" w:rsidR="00E93009" w:rsidRPr="00E93009" w:rsidRDefault="00E93009" w:rsidP="00E93009">
      <w:pPr>
        <w:rPr>
          <w:rFonts w:ascii="Arial" w:hAnsi="Arial" w:cs="Arial"/>
          <w:b/>
        </w:rPr>
      </w:pPr>
      <w:r w:rsidRPr="00E93009">
        <w:rPr>
          <w:rFonts w:ascii="Arial" w:hAnsi="Arial" w:cs="Arial"/>
          <w:b/>
        </w:rPr>
        <w:t>Calcium and vitamin D</w:t>
      </w:r>
    </w:p>
    <w:p w14:paraId="3717C242" w14:textId="77777777" w:rsidR="00E93009" w:rsidRPr="00E93009" w:rsidRDefault="00E93009" w:rsidP="00E93009">
      <w:pPr>
        <w:rPr>
          <w:rFonts w:ascii="Arial" w:hAnsi="Arial" w:cs="Arial"/>
        </w:rPr>
      </w:pPr>
      <w:r w:rsidRPr="00E93009">
        <w:rPr>
          <w:rFonts w:ascii="Arial" w:hAnsi="Arial" w:cs="Arial"/>
        </w:rPr>
        <w:t>Vitamin D and vitamin A</w:t>
      </w:r>
    </w:p>
    <w:p w14:paraId="25842C5A" w14:textId="77777777" w:rsidR="00E93009" w:rsidRPr="00E93009" w:rsidRDefault="00E93009" w:rsidP="00E93009">
      <w:pPr>
        <w:rPr>
          <w:rFonts w:ascii="Arial" w:hAnsi="Arial" w:cs="Arial"/>
        </w:rPr>
      </w:pPr>
      <w:r w:rsidRPr="00E93009">
        <w:rPr>
          <w:rFonts w:ascii="Arial" w:hAnsi="Arial" w:cs="Arial"/>
        </w:rPr>
        <w:t>Iron and zinc</w:t>
      </w:r>
    </w:p>
    <w:p w14:paraId="5AA65262" w14:textId="77777777" w:rsidR="00E93009" w:rsidRPr="00E93009" w:rsidRDefault="00E93009" w:rsidP="00E93009">
      <w:pPr>
        <w:rPr>
          <w:rFonts w:ascii="Arial" w:hAnsi="Arial" w:cs="Arial"/>
        </w:rPr>
      </w:pPr>
    </w:p>
    <w:p w14:paraId="39B363B3" w14:textId="77777777" w:rsidR="00E93009" w:rsidRPr="00E93009" w:rsidRDefault="00E93009" w:rsidP="00E93009">
      <w:pPr>
        <w:rPr>
          <w:rFonts w:ascii="Arial" w:hAnsi="Arial" w:cs="Arial"/>
        </w:rPr>
      </w:pPr>
      <w:r w:rsidRPr="00E93009">
        <w:rPr>
          <w:rFonts w:ascii="Arial" w:hAnsi="Arial" w:cs="Arial"/>
        </w:rPr>
        <w:t xml:space="preserve">4. True or false? Increasing the amount of physical activity you do will weaken your bones.  </w:t>
      </w:r>
    </w:p>
    <w:p w14:paraId="3204ABA9" w14:textId="77777777" w:rsidR="00E93009" w:rsidRPr="00E93009" w:rsidRDefault="00E93009" w:rsidP="00E93009">
      <w:pPr>
        <w:rPr>
          <w:rFonts w:ascii="Arial" w:hAnsi="Arial" w:cs="Arial"/>
        </w:rPr>
      </w:pPr>
      <w:r w:rsidRPr="00E93009">
        <w:rPr>
          <w:rFonts w:ascii="Arial" w:hAnsi="Arial" w:cs="Arial"/>
        </w:rPr>
        <w:t>True</w:t>
      </w:r>
    </w:p>
    <w:p w14:paraId="783A3FDE" w14:textId="77777777" w:rsidR="00E93009" w:rsidRPr="00E93009" w:rsidRDefault="00E93009" w:rsidP="00E93009">
      <w:pPr>
        <w:rPr>
          <w:rFonts w:ascii="Arial" w:hAnsi="Arial" w:cs="Arial"/>
          <w:b/>
        </w:rPr>
      </w:pPr>
      <w:r w:rsidRPr="00E93009">
        <w:rPr>
          <w:rFonts w:ascii="Arial" w:hAnsi="Arial" w:cs="Arial"/>
          <w:b/>
        </w:rPr>
        <w:t>False</w:t>
      </w:r>
    </w:p>
    <w:p w14:paraId="6DB120CE" w14:textId="77777777" w:rsidR="00E93009" w:rsidRPr="00E93009" w:rsidRDefault="00E93009" w:rsidP="00E93009">
      <w:pPr>
        <w:rPr>
          <w:rFonts w:ascii="Arial" w:hAnsi="Arial" w:cs="Arial"/>
        </w:rPr>
      </w:pPr>
    </w:p>
    <w:p w14:paraId="3F447419" w14:textId="77777777" w:rsidR="00E93009" w:rsidRPr="00E93009" w:rsidRDefault="00E93009" w:rsidP="00E93009">
      <w:pPr>
        <w:rPr>
          <w:rFonts w:ascii="Arial" w:hAnsi="Arial" w:cs="Arial"/>
        </w:rPr>
      </w:pPr>
      <w:r w:rsidRPr="00E93009">
        <w:rPr>
          <w:rFonts w:ascii="Arial" w:hAnsi="Arial" w:cs="Arial"/>
        </w:rPr>
        <w:t xml:space="preserve">5. Which two can reduce how much calcium is absorbed by the body?  </w:t>
      </w:r>
    </w:p>
    <w:p w14:paraId="4026C743" w14:textId="77777777" w:rsidR="00E93009" w:rsidRPr="00E93009" w:rsidRDefault="00E93009" w:rsidP="00E93009">
      <w:pPr>
        <w:rPr>
          <w:rFonts w:ascii="Arial" w:hAnsi="Arial" w:cs="Arial"/>
          <w:b/>
        </w:rPr>
      </w:pPr>
      <w:r w:rsidRPr="00E93009">
        <w:rPr>
          <w:rFonts w:ascii="Arial" w:hAnsi="Arial" w:cs="Arial"/>
          <w:b/>
        </w:rPr>
        <w:t>Phytates</w:t>
      </w:r>
    </w:p>
    <w:p w14:paraId="2AB72990" w14:textId="77777777" w:rsidR="00E93009" w:rsidRPr="00E93009" w:rsidRDefault="00E93009" w:rsidP="00E93009">
      <w:pPr>
        <w:rPr>
          <w:rFonts w:ascii="Arial" w:hAnsi="Arial" w:cs="Arial"/>
        </w:rPr>
      </w:pPr>
      <w:r w:rsidRPr="00E93009">
        <w:rPr>
          <w:rFonts w:ascii="Arial" w:hAnsi="Arial" w:cs="Arial"/>
        </w:rPr>
        <w:t>Vitamin C</w:t>
      </w:r>
    </w:p>
    <w:p w14:paraId="4FC23315" w14:textId="77777777" w:rsidR="00E93009" w:rsidRPr="00E93009" w:rsidRDefault="00E93009" w:rsidP="00E93009">
      <w:pPr>
        <w:rPr>
          <w:rFonts w:ascii="Arial" w:hAnsi="Arial" w:cs="Arial"/>
        </w:rPr>
      </w:pPr>
      <w:r w:rsidRPr="00E93009">
        <w:rPr>
          <w:rFonts w:ascii="Arial" w:hAnsi="Arial" w:cs="Arial"/>
        </w:rPr>
        <w:t>Vitamin D</w:t>
      </w:r>
    </w:p>
    <w:p w14:paraId="682E8830" w14:textId="77777777" w:rsidR="00E93009" w:rsidRPr="00E93009" w:rsidRDefault="00E93009" w:rsidP="00E93009">
      <w:pPr>
        <w:rPr>
          <w:rFonts w:ascii="Arial" w:hAnsi="Arial" w:cs="Arial"/>
          <w:b/>
        </w:rPr>
      </w:pPr>
      <w:r w:rsidRPr="00E93009">
        <w:rPr>
          <w:rFonts w:ascii="Arial" w:hAnsi="Arial" w:cs="Arial"/>
          <w:b/>
        </w:rPr>
        <w:t>Oxalate</w:t>
      </w:r>
    </w:p>
    <w:p w14:paraId="5C2B984A" w14:textId="77777777" w:rsidR="00E93009" w:rsidRPr="00E93009" w:rsidRDefault="00E93009" w:rsidP="00E93009">
      <w:pPr>
        <w:rPr>
          <w:rFonts w:ascii="Arial" w:hAnsi="Arial" w:cs="Arial"/>
        </w:rPr>
      </w:pPr>
    </w:p>
    <w:p w14:paraId="0F7E3C95" w14:textId="171EC45E" w:rsidR="00E93009" w:rsidRPr="00E93009" w:rsidRDefault="00E93009" w:rsidP="00E93009">
      <w:pPr>
        <w:rPr>
          <w:rFonts w:ascii="Arial" w:hAnsi="Arial" w:cs="Arial"/>
        </w:rPr>
      </w:pPr>
      <w:r w:rsidRPr="00E93009">
        <w:rPr>
          <w:rFonts w:ascii="Arial" w:hAnsi="Arial" w:cs="Arial"/>
        </w:rPr>
        <w:t xml:space="preserve">6. Which of these is </w:t>
      </w:r>
      <w:r w:rsidRPr="00E93009">
        <w:rPr>
          <w:rFonts w:ascii="Arial" w:hAnsi="Arial" w:cs="Arial"/>
          <w:b/>
        </w:rPr>
        <w:t>not</w:t>
      </w:r>
      <w:r w:rsidRPr="00E93009">
        <w:rPr>
          <w:rFonts w:ascii="Arial" w:hAnsi="Arial" w:cs="Arial"/>
        </w:rPr>
        <w:t xml:space="preserve"> a source of calcium?  </w:t>
      </w:r>
    </w:p>
    <w:p w14:paraId="78E6D09B" w14:textId="77777777" w:rsidR="00E93009" w:rsidRPr="00E93009" w:rsidRDefault="00E93009" w:rsidP="00E93009">
      <w:pPr>
        <w:rPr>
          <w:rFonts w:ascii="Arial" w:hAnsi="Arial" w:cs="Arial"/>
        </w:rPr>
      </w:pPr>
      <w:r w:rsidRPr="00E93009">
        <w:rPr>
          <w:rFonts w:ascii="Arial" w:hAnsi="Arial" w:cs="Arial"/>
        </w:rPr>
        <w:t>Milk</w:t>
      </w:r>
    </w:p>
    <w:p w14:paraId="49DDB827" w14:textId="77777777" w:rsidR="00E93009" w:rsidRPr="00E93009" w:rsidRDefault="00E93009" w:rsidP="00E93009">
      <w:pPr>
        <w:rPr>
          <w:rFonts w:ascii="Arial" w:hAnsi="Arial" w:cs="Arial"/>
        </w:rPr>
      </w:pPr>
      <w:r w:rsidRPr="00E93009">
        <w:rPr>
          <w:rFonts w:ascii="Arial" w:hAnsi="Arial" w:cs="Arial"/>
        </w:rPr>
        <w:t>Pulses</w:t>
      </w:r>
    </w:p>
    <w:p w14:paraId="59EE94F2" w14:textId="77777777" w:rsidR="00E93009" w:rsidRPr="00E93009" w:rsidRDefault="00E93009" w:rsidP="00E93009">
      <w:pPr>
        <w:rPr>
          <w:rFonts w:ascii="Arial" w:hAnsi="Arial" w:cs="Arial"/>
        </w:rPr>
      </w:pPr>
      <w:r w:rsidRPr="00E93009">
        <w:rPr>
          <w:rFonts w:ascii="Arial" w:hAnsi="Arial" w:cs="Arial"/>
        </w:rPr>
        <w:t>White flour</w:t>
      </w:r>
    </w:p>
    <w:p w14:paraId="30D4ED85" w14:textId="77777777" w:rsidR="00E93009" w:rsidRPr="00E93009" w:rsidRDefault="00E93009" w:rsidP="00E93009">
      <w:pPr>
        <w:rPr>
          <w:rFonts w:ascii="Arial" w:hAnsi="Arial" w:cs="Arial"/>
          <w:b/>
        </w:rPr>
      </w:pPr>
      <w:r w:rsidRPr="00E93009">
        <w:rPr>
          <w:rFonts w:ascii="Arial" w:hAnsi="Arial" w:cs="Arial"/>
          <w:b/>
        </w:rPr>
        <w:t>Chocolate</w:t>
      </w:r>
    </w:p>
    <w:p w14:paraId="73A8C67A" w14:textId="77777777" w:rsidR="00E93009" w:rsidRPr="00E93009" w:rsidRDefault="00E93009" w:rsidP="00E93009">
      <w:pPr>
        <w:rPr>
          <w:rFonts w:ascii="Arial" w:hAnsi="Arial" w:cs="Arial"/>
        </w:rPr>
      </w:pPr>
    </w:p>
    <w:p w14:paraId="2CD33B3F" w14:textId="77777777" w:rsidR="00E93009" w:rsidRPr="00E93009" w:rsidRDefault="00E93009" w:rsidP="00E93009">
      <w:pPr>
        <w:rPr>
          <w:rFonts w:ascii="Arial" w:hAnsi="Arial" w:cs="Arial"/>
        </w:rPr>
      </w:pPr>
      <w:r w:rsidRPr="00E93009">
        <w:rPr>
          <w:rFonts w:ascii="Arial" w:hAnsi="Arial" w:cs="Arial"/>
        </w:rPr>
        <w:t xml:space="preserve">7. Which of these could increase the risk of vitamin D deficiency?  </w:t>
      </w:r>
    </w:p>
    <w:p w14:paraId="3E949C34" w14:textId="77777777" w:rsidR="00E93009" w:rsidRPr="00E93009" w:rsidRDefault="00E93009" w:rsidP="00E93009">
      <w:pPr>
        <w:rPr>
          <w:rFonts w:ascii="Arial" w:hAnsi="Arial" w:cs="Arial"/>
        </w:rPr>
      </w:pPr>
      <w:r w:rsidRPr="00E93009">
        <w:rPr>
          <w:rFonts w:ascii="Arial" w:hAnsi="Arial" w:cs="Arial"/>
        </w:rPr>
        <w:t>Spend a long time in the sun</w:t>
      </w:r>
    </w:p>
    <w:p w14:paraId="66395932" w14:textId="77777777" w:rsidR="00E93009" w:rsidRPr="00E93009" w:rsidRDefault="00E93009" w:rsidP="00E93009">
      <w:pPr>
        <w:rPr>
          <w:rFonts w:ascii="Arial" w:hAnsi="Arial" w:cs="Arial"/>
        </w:rPr>
      </w:pPr>
      <w:r w:rsidRPr="00E93009">
        <w:rPr>
          <w:rFonts w:ascii="Arial" w:hAnsi="Arial" w:cs="Arial"/>
        </w:rPr>
        <w:t>Have lighter skin</w:t>
      </w:r>
    </w:p>
    <w:p w14:paraId="411FB8FE" w14:textId="77777777" w:rsidR="00E93009" w:rsidRPr="00E93009" w:rsidRDefault="00E93009" w:rsidP="00E93009">
      <w:pPr>
        <w:rPr>
          <w:rFonts w:ascii="Arial" w:hAnsi="Arial" w:cs="Arial"/>
          <w:b/>
        </w:rPr>
      </w:pPr>
      <w:r w:rsidRPr="00E93009">
        <w:rPr>
          <w:rFonts w:ascii="Arial" w:hAnsi="Arial" w:cs="Arial"/>
          <w:b/>
        </w:rPr>
        <w:t>Housebound</w:t>
      </w:r>
    </w:p>
    <w:p w14:paraId="7908BC57" w14:textId="77777777" w:rsidR="00E93009" w:rsidRPr="00E93009" w:rsidRDefault="00E93009" w:rsidP="00E93009">
      <w:pPr>
        <w:rPr>
          <w:rFonts w:ascii="Arial" w:hAnsi="Arial" w:cs="Arial"/>
        </w:rPr>
      </w:pPr>
      <w:r w:rsidRPr="00E93009">
        <w:rPr>
          <w:rFonts w:ascii="Arial" w:hAnsi="Arial" w:cs="Arial"/>
        </w:rPr>
        <w:t>Rarely wear clothes that cover most of the body</w:t>
      </w:r>
    </w:p>
    <w:p w14:paraId="5F2E4E2A" w14:textId="77777777" w:rsidR="00E93009" w:rsidRPr="00E93009" w:rsidRDefault="00E93009" w:rsidP="00E93009">
      <w:pPr>
        <w:rPr>
          <w:rFonts w:ascii="Arial" w:hAnsi="Arial" w:cs="Arial"/>
        </w:rPr>
      </w:pPr>
    </w:p>
    <w:p w14:paraId="0E798524" w14:textId="77777777" w:rsidR="00E93009" w:rsidRPr="00E93009" w:rsidRDefault="00E93009" w:rsidP="00E93009">
      <w:pPr>
        <w:rPr>
          <w:rFonts w:ascii="Arial" w:hAnsi="Arial" w:cs="Arial"/>
        </w:rPr>
      </w:pPr>
      <w:r w:rsidRPr="00E93009">
        <w:rPr>
          <w:rFonts w:ascii="Arial" w:hAnsi="Arial" w:cs="Arial"/>
        </w:rPr>
        <w:t xml:space="preserve">8. Which of these is a good dietary source of vitamin D?  </w:t>
      </w:r>
    </w:p>
    <w:p w14:paraId="66F56E6C" w14:textId="77777777" w:rsidR="00E93009" w:rsidRPr="00E93009" w:rsidRDefault="00E93009" w:rsidP="00E93009">
      <w:pPr>
        <w:rPr>
          <w:rFonts w:ascii="Arial" w:hAnsi="Arial" w:cs="Arial"/>
          <w:b/>
        </w:rPr>
      </w:pPr>
      <w:r w:rsidRPr="00E93009">
        <w:rPr>
          <w:rFonts w:ascii="Arial" w:hAnsi="Arial" w:cs="Arial"/>
          <w:b/>
        </w:rPr>
        <w:t>Oily fish</w:t>
      </w:r>
    </w:p>
    <w:p w14:paraId="709A15D9" w14:textId="77777777" w:rsidR="00E93009" w:rsidRPr="00E93009" w:rsidRDefault="00E93009" w:rsidP="00E93009">
      <w:pPr>
        <w:rPr>
          <w:rFonts w:ascii="Arial" w:hAnsi="Arial" w:cs="Arial"/>
        </w:rPr>
      </w:pPr>
      <w:r w:rsidRPr="00E93009">
        <w:rPr>
          <w:rFonts w:ascii="Arial" w:hAnsi="Arial" w:cs="Arial"/>
        </w:rPr>
        <w:t>Potatoes</w:t>
      </w:r>
    </w:p>
    <w:p w14:paraId="62452642" w14:textId="77777777" w:rsidR="00E93009" w:rsidRPr="00E93009" w:rsidRDefault="00E93009" w:rsidP="00E93009">
      <w:pPr>
        <w:rPr>
          <w:rFonts w:ascii="Arial" w:hAnsi="Arial" w:cs="Arial"/>
        </w:rPr>
      </w:pPr>
      <w:r w:rsidRPr="00E93009">
        <w:rPr>
          <w:rFonts w:ascii="Arial" w:hAnsi="Arial" w:cs="Arial"/>
        </w:rPr>
        <w:t>Pasta and rice</w:t>
      </w:r>
    </w:p>
    <w:p w14:paraId="11D9988E" w14:textId="77777777" w:rsidR="00E93009" w:rsidRPr="00E93009" w:rsidRDefault="00E93009" w:rsidP="00E93009">
      <w:pPr>
        <w:rPr>
          <w:rFonts w:ascii="Arial" w:hAnsi="Arial" w:cs="Arial"/>
        </w:rPr>
      </w:pPr>
      <w:r w:rsidRPr="00E93009">
        <w:rPr>
          <w:rFonts w:ascii="Arial" w:hAnsi="Arial" w:cs="Arial"/>
        </w:rPr>
        <w:t>Chicken</w:t>
      </w:r>
    </w:p>
    <w:p w14:paraId="63BE4C9C" w14:textId="77777777" w:rsidR="00E93009" w:rsidRPr="00E93009" w:rsidRDefault="00E93009" w:rsidP="00E93009">
      <w:pPr>
        <w:rPr>
          <w:rFonts w:ascii="Arial" w:hAnsi="Arial" w:cs="Arial"/>
        </w:rPr>
      </w:pPr>
    </w:p>
    <w:p w14:paraId="168DF263" w14:textId="77777777" w:rsidR="00E93009" w:rsidRPr="00E93009" w:rsidRDefault="00E93009" w:rsidP="00E93009">
      <w:pPr>
        <w:rPr>
          <w:rFonts w:ascii="Arial" w:hAnsi="Arial" w:cs="Arial"/>
        </w:rPr>
      </w:pPr>
      <w:r w:rsidRPr="00E93009">
        <w:rPr>
          <w:rFonts w:ascii="Arial" w:hAnsi="Arial" w:cs="Arial"/>
        </w:rPr>
        <w:lastRenderedPageBreak/>
        <w:t xml:space="preserve">9. What is the amount of vitamin D supplementation recommended by the </w:t>
      </w:r>
      <w:proofErr w:type="spellStart"/>
      <w:r w:rsidRPr="00E93009">
        <w:rPr>
          <w:rFonts w:ascii="Arial" w:hAnsi="Arial" w:cs="Arial"/>
        </w:rPr>
        <w:t>DofH</w:t>
      </w:r>
      <w:proofErr w:type="spellEnd"/>
      <w:r w:rsidRPr="00E93009">
        <w:rPr>
          <w:rFonts w:ascii="Arial" w:hAnsi="Arial" w:cs="Arial"/>
        </w:rPr>
        <w:t xml:space="preserve"> for winter months?  </w:t>
      </w:r>
    </w:p>
    <w:p w14:paraId="5E988127" w14:textId="77777777" w:rsidR="00E93009" w:rsidRPr="00E93009" w:rsidRDefault="00E93009" w:rsidP="00E93009">
      <w:pPr>
        <w:rPr>
          <w:rFonts w:ascii="Arial" w:hAnsi="Arial" w:cs="Arial"/>
          <w:b/>
        </w:rPr>
      </w:pPr>
      <w:r w:rsidRPr="00E93009">
        <w:rPr>
          <w:rFonts w:ascii="Arial" w:hAnsi="Arial" w:cs="Arial"/>
          <w:b/>
        </w:rPr>
        <w:t>10 micrograms</w:t>
      </w:r>
    </w:p>
    <w:p w14:paraId="1B9F900F" w14:textId="77777777" w:rsidR="00E93009" w:rsidRPr="00E93009" w:rsidRDefault="00E93009" w:rsidP="00E93009">
      <w:pPr>
        <w:rPr>
          <w:rFonts w:ascii="Arial" w:hAnsi="Arial" w:cs="Arial"/>
        </w:rPr>
      </w:pPr>
      <w:r w:rsidRPr="00E93009">
        <w:rPr>
          <w:rFonts w:ascii="Arial" w:hAnsi="Arial" w:cs="Arial"/>
        </w:rPr>
        <w:t>10 milligrams</w:t>
      </w:r>
    </w:p>
    <w:p w14:paraId="53664F96" w14:textId="77777777" w:rsidR="00E93009" w:rsidRPr="00E93009" w:rsidRDefault="00E93009" w:rsidP="00E93009">
      <w:pPr>
        <w:rPr>
          <w:rFonts w:ascii="Arial" w:hAnsi="Arial" w:cs="Arial"/>
        </w:rPr>
      </w:pPr>
      <w:r w:rsidRPr="00E93009">
        <w:rPr>
          <w:rFonts w:ascii="Arial" w:hAnsi="Arial" w:cs="Arial"/>
        </w:rPr>
        <w:t>50 micrograms</w:t>
      </w:r>
    </w:p>
    <w:p w14:paraId="170819EB" w14:textId="77777777" w:rsidR="00E93009" w:rsidRPr="00E93009" w:rsidRDefault="00E93009" w:rsidP="00E93009">
      <w:pPr>
        <w:rPr>
          <w:rFonts w:ascii="Arial" w:hAnsi="Arial" w:cs="Arial"/>
        </w:rPr>
      </w:pPr>
      <w:r w:rsidRPr="00E93009">
        <w:rPr>
          <w:rFonts w:ascii="Arial" w:hAnsi="Arial" w:cs="Arial"/>
        </w:rPr>
        <w:t>50 milligrams</w:t>
      </w:r>
    </w:p>
    <w:p w14:paraId="2CD6F97B" w14:textId="77777777" w:rsidR="00E93009" w:rsidRPr="00E93009" w:rsidRDefault="00E93009" w:rsidP="00E93009">
      <w:pPr>
        <w:rPr>
          <w:rFonts w:ascii="Arial" w:hAnsi="Arial" w:cs="Arial"/>
        </w:rPr>
      </w:pPr>
    </w:p>
    <w:p w14:paraId="4E2DA47F" w14:textId="77777777" w:rsidR="00E93009" w:rsidRPr="00E93009" w:rsidRDefault="00E93009" w:rsidP="00E93009">
      <w:pPr>
        <w:rPr>
          <w:rFonts w:ascii="Arial" w:hAnsi="Arial" w:cs="Arial"/>
        </w:rPr>
      </w:pPr>
      <w:r w:rsidRPr="00E93009">
        <w:rPr>
          <w:rFonts w:ascii="Arial" w:hAnsi="Arial" w:cs="Arial"/>
        </w:rPr>
        <w:t xml:space="preserve">10. True or false? Osteoporosis is more common in people who are underweight.  </w:t>
      </w:r>
    </w:p>
    <w:p w14:paraId="480C7A8C" w14:textId="77777777" w:rsidR="00E93009" w:rsidRPr="00E93009" w:rsidRDefault="00E93009" w:rsidP="00E93009">
      <w:pPr>
        <w:rPr>
          <w:rFonts w:ascii="Arial" w:hAnsi="Arial" w:cs="Arial"/>
          <w:b/>
        </w:rPr>
      </w:pPr>
      <w:r w:rsidRPr="00E93009">
        <w:rPr>
          <w:rFonts w:ascii="Arial" w:hAnsi="Arial" w:cs="Arial"/>
          <w:b/>
        </w:rPr>
        <w:t>True</w:t>
      </w:r>
    </w:p>
    <w:p w14:paraId="21C6219B" w14:textId="77777777" w:rsidR="00E93009" w:rsidRPr="00E93009" w:rsidRDefault="00E93009" w:rsidP="00E93009">
      <w:pPr>
        <w:rPr>
          <w:rFonts w:ascii="Arial" w:hAnsi="Arial" w:cs="Arial"/>
        </w:rPr>
      </w:pPr>
      <w:r w:rsidRPr="00E93009">
        <w:rPr>
          <w:rFonts w:ascii="Arial" w:hAnsi="Arial" w:cs="Arial"/>
        </w:rPr>
        <w:t>False</w:t>
      </w:r>
    </w:p>
    <w:p w14:paraId="0F4A8942" w14:textId="10979D2B" w:rsidR="000607C7" w:rsidRPr="00E93009" w:rsidRDefault="000607C7" w:rsidP="00E93009">
      <w:pPr>
        <w:pStyle w:val="FFLSubHeaders"/>
      </w:pPr>
    </w:p>
    <w:sectPr w:rsidR="000607C7" w:rsidRPr="00E93009" w:rsidSect="009710EF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E3E99" w14:textId="77777777" w:rsidR="00CF7A78" w:rsidRDefault="00CF7A78" w:rsidP="00A11D46">
      <w:r>
        <w:separator/>
      </w:r>
    </w:p>
  </w:endnote>
  <w:endnote w:type="continuationSeparator" w:id="0">
    <w:p w14:paraId="53119959" w14:textId="77777777" w:rsidR="00CF7A78" w:rsidRDefault="00CF7A78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12C2AA8A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4A54B9B5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9B6303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4A54B9B5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9B6303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23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60280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1198BCAC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3F05F5DD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9B6303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3F05F5DD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9B6303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60280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180E8" w14:textId="77777777" w:rsidR="00CF7A78" w:rsidRDefault="00CF7A78" w:rsidP="00A11D46">
      <w:r>
        <w:separator/>
      </w:r>
    </w:p>
  </w:footnote>
  <w:footnote w:type="continuationSeparator" w:id="0">
    <w:p w14:paraId="2DEE642D" w14:textId="77777777" w:rsidR="00CF7A78" w:rsidRDefault="00CF7A78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4E1923CC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26D084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1F6C" w:rsidRPr="00A71F6C">
      <w:rPr>
        <w:rFonts w:ascii="Arial" w:hAnsi="Arial" w:cs="Arial"/>
        <w:color w:val="A6A6A6" w:themeColor="background1" w:themeShade="A6"/>
        <w:sz w:val="22"/>
      </w:rPr>
      <w:t>Name:</w:t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 w:rsidRPr="00A71F6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5750847">
    <w:abstractNumId w:val="13"/>
  </w:num>
  <w:num w:numId="2" w16cid:durableId="821385720">
    <w:abstractNumId w:val="12"/>
  </w:num>
  <w:num w:numId="3" w16cid:durableId="683164807">
    <w:abstractNumId w:val="11"/>
  </w:num>
  <w:num w:numId="4" w16cid:durableId="1057780962">
    <w:abstractNumId w:val="0"/>
  </w:num>
  <w:num w:numId="5" w16cid:durableId="631986880">
    <w:abstractNumId w:val="1"/>
  </w:num>
  <w:num w:numId="6" w16cid:durableId="1136139866">
    <w:abstractNumId w:val="2"/>
  </w:num>
  <w:num w:numId="7" w16cid:durableId="1209144720">
    <w:abstractNumId w:val="3"/>
  </w:num>
  <w:num w:numId="8" w16cid:durableId="767192761">
    <w:abstractNumId w:val="4"/>
  </w:num>
  <w:num w:numId="9" w16cid:durableId="1170288774">
    <w:abstractNumId w:val="9"/>
  </w:num>
  <w:num w:numId="10" w16cid:durableId="1650672722">
    <w:abstractNumId w:val="5"/>
  </w:num>
  <w:num w:numId="11" w16cid:durableId="1587181264">
    <w:abstractNumId w:val="6"/>
  </w:num>
  <w:num w:numId="12" w16cid:durableId="961108743">
    <w:abstractNumId w:val="7"/>
  </w:num>
  <w:num w:numId="13" w16cid:durableId="1447189582">
    <w:abstractNumId w:val="8"/>
  </w:num>
  <w:num w:numId="14" w16cid:durableId="15472564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73E4C"/>
    <w:rsid w:val="00190FAE"/>
    <w:rsid w:val="001C145D"/>
    <w:rsid w:val="001D7B2A"/>
    <w:rsid w:val="00207670"/>
    <w:rsid w:val="0023298F"/>
    <w:rsid w:val="003D43C9"/>
    <w:rsid w:val="003D5E2F"/>
    <w:rsid w:val="004031F1"/>
    <w:rsid w:val="00407274"/>
    <w:rsid w:val="0043230E"/>
    <w:rsid w:val="004B72F1"/>
    <w:rsid w:val="004D42CC"/>
    <w:rsid w:val="004D79EB"/>
    <w:rsid w:val="00513C03"/>
    <w:rsid w:val="005B23EC"/>
    <w:rsid w:val="005E1380"/>
    <w:rsid w:val="00603780"/>
    <w:rsid w:val="00660280"/>
    <w:rsid w:val="00674669"/>
    <w:rsid w:val="00740BD7"/>
    <w:rsid w:val="0075606F"/>
    <w:rsid w:val="00764FD2"/>
    <w:rsid w:val="007A64E1"/>
    <w:rsid w:val="00852667"/>
    <w:rsid w:val="00862629"/>
    <w:rsid w:val="0093502B"/>
    <w:rsid w:val="009360DC"/>
    <w:rsid w:val="009607A1"/>
    <w:rsid w:val="009710EF"/>
    <w:rsid w:val="00984BFE"/>
    <w:rsid w:val="009B6303"/>
    <w:rsid w:val="00A11D46"/>
    <w:rsid w:val="00A71F6C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CF7A78"/>
    <w:rsid w:val="00D07E98"/>
    <w:rsid w:val="00D13DB7"/>
    <w:rsid w:val="00D218C0"/>
    <w:rsid w:val="00D82D30"/>
    <w:rsid w:val="00DC401F"/>
    <w:rsid w:val="00E03FCF"/>
    <w:rsid w:val="00E16E32"/>
    <w:rsid w:val="00E93009"/>
    <w:rsid w:val="00F07212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."/>
  <w:listSeparator w:val=","/>
  <w14:docId w14:val="6B753BF9"/>
  <w14:defaultImageDpi w14:val="300"/>
  <w15:docId w15:val="{79DDBA44-CC3E-43DC-A123-EA9DF8F15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7d02dd-d8f6-4ac9-bd74-b11e6dbbf829">
      <Terms xmlns="http://schemas.microsoft.com/office/infopath/2007/PartnerControls"/>
    </lcf76f155ced4ddcb4097134ff3c332f>
    <TaxCatchAll xmlns="e23bd75c-2c0f-42ec-881a-8c8145746009" xsi:nil="true"/>
  </documentManagement>
</p:properties>
</file>

<file path=customXml/itemProps1.xml><?xml version="1.0" encoding="utf-8"?>
<ds:datastoreItem xmlns:ds="http://schemas.openxmlformats.org/officeDocument/2006/customXml" ds:itemID="{0479E1BB-F99C-4624-8B0A-C3B584132D6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54BBC8-1291-48C8-AB59-23B45E874050}"/>
</file>

<file path=customXml/itemProps3.xml><?xml version="1.0" encoding="utf-8"?>
<ds:datastoreItem xmlns:ds="http://schemas.openxmlformats.org/officeDocument/2006/customXml" ds:itemID="{1B969389-219C-42BE-9C86-775087437513}"/>
</file>

<file path=customXml/itemProps4.xml><?xml version="1.0" encoding="utf-8"?>
<ds:datastoreItem xmlns:ds="http://schemas.openxmlformats.org/officeDocument/2006/customXml" ds:itemID="{7E3F89A9-1C12-4424-AA6D-7C39A13B9F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4</cp:revision>
  <dcterms:created xsi:type="dcterms:W3CDTF">2019-03-15T14:06:00Z</dcterms:created>
  <dcterms:modified xsi:type="dcterms:W3CDTF">2023-11-02T11:31:00Z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