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713373C" w:rsidR="00603780" w:rsidRPr="00432527" w:rsidRDefault="004F197D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Selecting ingredients</w:t>
      </w:r>
    </w:p>
    <w:p w14:paraId="7381F649" w14:textId="1676C810" w:rsidR="004F197D" w:rsidRPr="00F15950" w:rsidRDefault="00603780" w:rsidP="004F197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4CF1BF4B" w14:textId="77777777" w:rsidR="004F197D" w:rsidRPr="004F197D" w:rsidRDefault="004F197D" w:rsidP="004F197D">
      <w:pPr>
        <w:pStyle w:val="NormalWeb"/>
        <w:spacing w:before="96" w:beforeAutospacing="0" w:after="0" w:afterAutospacing="0"/>
        <w:rPr>
          <w:rFonts w:ascii="Arial" w:eastAsiaTheme="minorEastAsia" w:hAnsi="Arial" w:cs="Arial"/>
          <w:color w:val="000000" w:themeColor="text1"/>
          <w:kern w:val="24"/>
          <w:lang w:val="en-US"/>
        </w:rPr>
      </w:pPr>
      <w:r w:rsidRPr="004F197D"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Ingredients are chosen for </w:t>
      </w:r>
      <w:proofErr w:type="gramStart"/>
      <w:r w:rsidRPr="004F197D">
        <w:rPr>
          <w:rFonts w:ascii="Arial" w:eastAsiaTheme="minorEastAsia" w:hAnsi="Arial" w:cs="Arial"/>
          <w:color w:val="000000" w:themeColor="text1"/>
          <w:kern w:val="24"/>
          <w:lang w:val="en-US"/>
        </w:rPr>
        <w:t>a number of</w:t>
      </w:r>
      <w:proofErr w:type="gramEnd"/>
      <w:r w:rsidRPr="004F197D">
        <w:rPr>
          <w:rFonts w:ascii="Arial" w:eastAsiaTheme="minorEastAsia" w:hAnsi="Arial" w:cs="Arial"/>
          <w:color w:val="000000" w:themeColor="text1"/>
          <w:kern w:val="24"/>
          <w:lang w:val="en-US"/>
        </w:rPr>
        <w:t xml:space="preserve"> reasons. Identify at least three examples for each reason and complete the chart.</w:t>
      </w:r>
    </w:p>
    <w:p w14:paraId="71447609" w14:textId="77777777" w:rsidR="004F197D" w:rsidRPr="00191F9E" w:rsidRDefault="004F197D" w:rsidP="004F197D">
      <w:pPr>
        <w:pStyle w:val="NormalWeb"/>
        <w:spacing w:before="96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10"/>
          <w:szCs w:val="1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4F197D" w:rsidRPr="004F197D" w14:paraId="01EDE316" w14:textId="77777777" w:rsidTr="00E53D17">
        <w:tc>
          <w:tcPr>
            <w:tcW w:w="3681" w:type="dxa"/>
          </w:tcPr>
          <w:p w14:paraId="6A7136A5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4F197D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24"/>
                <w:szCs w:val="24"/>
                <w:lang w:val="en-US"/>
              </w:rPr>
              <w:t>Reason for choosing ingredients</w:t>
            </w:r>
          </w:p>
        </w:tc>
        <w:tc>
          <w:tcPr>
            <w:tcW w:w="5335" w:type="dxa"/>
          </w:tcPr>
          <w:p w14:paraId="144A500E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4F197D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24"/>
                <w:szCs w:val="24"/>
                <w:lang w:val="en-US"/>
              </w:rPr>
              <w:t>Examples</w:t>
            </w:r>
          </w:p>
        </w:tc>
      </w:tr>
      <w:tr w:rsidR="004F197D" w:rsidRPr="004F197D" w14:paraId="3EA40DFF" w14:textId="77777777" w:rsidTr="00E53D17">
        <w:tc>
          <w:tcPr>
            <w:tcW w:w="3681" w:type="dxa"/>
          </w:tcPr>
          <w:p w14:paraId="1E2D66BC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 xml:space="preserve">To add </w:t>
            </w:r>
            <w:proofErr w:type="spellStart"/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flavour</w:t>
            </w:r>
            <w:proofErr w:type="spellEnd"/>
          </w:p>
          <w:p w14:paraId="4ECB066D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5DC2630E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055EF9AA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279C9F9D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66B55C04" w14:textId="77777777" w:rsidTr="00E53D17">
        <w:tc>
          <w:tcPr>
            <w:tcW w:w="3681" w:type="dxa"/>
          </w:tcPr>
          <w:p w14:paraId="36B9BFD0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 xml:space="preserve">To add </w:t>
            </w:r>
            <w:proofErr w:type="spellStart"/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colour</w:t>
            </w:r>
            <w:proofErr w:type="spellEnd"/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 xml:space="preserve"> </w:t>
            </w:r>
          </w:p>
          <w:p w14:paraId="0F004FAE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19FD73C5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2B4F10D4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3455AB4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7CDF260D" w14:textId="77777777" w:rsidTr="00E53D17">
        <w:tc>
          <w:tcPr>
            <w:tcW w:w="3681" w:type="dxa"/>
          </w:tcPr>
          <w:p w14:paraId="5698013C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  <w:r w:rsidRPr="004F197D">
              <w:rPr>
                <w:rFonts w:ascii="Arial" w:hAnsi="Arial" w:cs="Arial"/>
                <w:sz w:val="24"/>
                <w:szCs w:val="24"/>
              </w:rPr>
              <w:t>To add texture</w:t>
            </w:r>
          </w:p>
          <w:p w14:paraId="20743756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257B9E3C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2721BEC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3EA5E215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43441EEA" w14:textId="77777777" w:rsidTr="00E53D17">
        <w:tc>
          <w:tcPr>
            <w:tcW w:w="3681" w:type="dxa"/>
          </w:tcPr>
          <w:p w14:paraId="17C3CC8B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To provide a particular function</w:t>
            </w:r>
          </w:p>
          <w:p w14:paraId="4D8AA1B9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5" w:type="dxa"/>
          </w:tcPr>
          <w:p w14:paraId="5A6B1D02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5A44B7A8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9469162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06F978C9" w14:textId="77777777" w:rsidTr="00E53D17">
        <w:tc>
          <w:tcPr>
            <w:tcW w:w="3681" w:type="dxa"/>
          </w:tcPr>
          <w:p w14:paraId="2762C755" w14:textId="77777777" w:rsidR="004F197D" w:rsidRPr="004F197D" w:rsidRDefault="004F197D" w:rsidP="00E53D17">
            <w:pPr>
              <w:rPr>
                <w:rFonts w:ascii="Arial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To provide nutrients or change the nutritional profile of a dish</w:t>
            </w:r>
          </w:p>
          <w:p w14:paraId="1385D6EE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10933424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7A440E15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FDD46FF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742C766B" w14:textId="77777777" w:rsidTr="00E53D17">
        <w:tc>
          <w:tcPr>
            <w:tcW w:w="3681" w:type="dxa"/>
          </w:tcPr>
          <w:p w14:paraId="2B9B69D3" w14:textId="77777777" w:rsidR="004F197D" w:rsidRPr="004F197D" w:rsidRDefault="004F197D" w:rsidP="00E53D1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To extend the shelf life</w:t>
            </w:r>
          </w:p>
          <w:p w14:paraId="04377CFA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5FC23492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3867B642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7DC7C70F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4F197D" w:rsidRPr="004F197D" w14:paraId="50BE92FF" w14:textId="77777777" w:rsidTr="00E53D17">
        <w:tc>
          <w:tcPr>
            <w:tcW w:w="3681" w:type="dxa"/>
          </w:tcPr>
          <w:p w14:paraId="68C7DD55" w14:textId="77777777" w:rsidR="004F197D" w:rsidRPr="004F197D" w:rsidRDefault="004F197D" w:rsidP="00E53D1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Cost and availability</w:t>
            </w:r>
          </w:p>
          <w:p w14:paraId="5682E676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5335" w:type="dxa"/>
          </w:tcPr>
          <w:p w14:paraId="76D01BE0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28CA4681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72FF8C84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  <w:tr w:rsidR="00191F9E" w:rsidRPr="004F197D" w14:paraId="1469D8EE" w14:textId="77777777" w:rsidTr="00E53D17">
        <w:tc>
          <w:tcPr>
            <w:tcW w:w="3681" w:type="dxa"/>
          </w:tcPr>
          <w:p w14:paraId="68996B2A" w14:textId="77777777" w:rsidR="00191F9E" w:rsidRPr="00191F9E" w:rsidRDefault="00191F9E" w:rsidP="00E53D17">
            <w:pP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191F9E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To support local farmers</w:t>
            </w:r>
          </w:p>
          <w:p w14:paraId="07F5FFB3" w14:textId="77777777" w:rsidR="00191F9E" w:rsidRDefault="00191F9E" w:rsidP="00E53D17">
            <w:pPr>
              <w:rPr>
                <w:rFonts w:ascii="Arial" w:hAnsi="Arial" w:cs="Arial"/>
                <w:color w:val="000000" w:themeColor="text1"/>
                <w:kern w:val="24"/>
                <w:lang w:val="en-US"/>
              </w:rPr>
            </w:pPr>
          </w:p>
          <w:p w14:paraId="72A0245D" w14:textId="77777777" w:rsidR="00191F9E" w:rsidRDefault="00191F9E" w:rsidP="00E53D17">
            <w:pPr>
              <w:rPr>
                <w:rFonts w:ascii="Arial" w:hAnsi="Arial" w:cs="Arial"/>
                <w:color w:val="000000" w:themeColor="text1"/>
                <w:kern w:val="24"/>
                <w:lang w:val="en-US"/>
              </w:rPr>
            </w:pPr>
          </w:p>
          <w:p w14:paraId="078CAC44" w14:textId="77777777" w:rsidR="00191F9E" w:rsidRDefault="00191F9E" w:rsidP="00E53D17">
            <w:pPr>
              <w:rPr>
                <w:rFonts w:ascii="Arial" w:hAnsi="Arial" w:cs="Arial"/>
                <w:color w:val="000000" w:themeColor="text1"/>
                <w:kern w:val="24"/>
                <w:lang w:val="en-US"/>
              </w:rPr>
            </w:pPr>
          </w:p>
          <w:p w14:paraId="4862528C" w14:textId="196D0433" w:rsidR="00191F9E" w:rsidRPr="004F197D" w:rsidRDefault="00191F9E" w:rsidP="00E53D17">
            <w:pPr>
              <w:rPr>
                <w:rFonts w:ascii="Arial" w:hAnsi="Arial" w:cs="Arial"/>
                <w:color w:val="000000" w:themeColor="text1"/>
                <w:kern w:val="24"/>
                <w:lang w:val="en-US"/>
              </w:rPr>
            </w:pPr>
          </w:p>
        </w:tc>
        <w:tc>
          <w:tcPr>
            <w:tcW w:w="5335" w:type="dxa"/>
          </w:tcPr>
          <w:p w14:paraId="7F059674" w14:textId="77777777" w:rsidR="00191F9E" w:rsidRPr="004F197D" w:rsidRDefault="00191F9E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lang w:val="en-US"/>
              </w:rPr>
            </w:pPr>
          </w:p>
        </w:tc>
      </w:tr>
      <w:tr w:rsidR="004F197D" w:rsidRPr="004F197D" w14:paraId="0309ACC9" w14:textId="77777777" w:rsidTr="00E53D17">
        <w:tc>
          <w:tcPr>
            <w:tcW w:w="3681" w:type="dxa"/>
          </w:tcPr>
          <w:p w14:paraId="3A1A21D2" w14:textId="77777777" w:rsidR="004F197D" w:rsidRPr="004F197D" w:rsidRDefault="004F197D" w:rsidP="00E53D17">
            <w:pPr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  <w:r w:rsidRPr="004F197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  <w:t>To satisfy a need to buy food with a certain provenance</w:t>
            </w:r>
          </w:p>
        </w:tc>
        <w:tc>
          <w:tcPr>
            <w:tcW w:w="5335" w:type="dxa"/>
          </w:tcPr>
          <w:p w14:paraId="17903F52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3D9F1F3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2B23C3DB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  <w:p w14:paraId="161D7477" w14:textId="77777777" w:rsidR="004F197D" w:rsidRPr="004F197D" w:rsidRDefault="004F197D" w:rsidP="00E53D17">
            <w:pPr>
              <w:pStyle w:val="NormalWeb"/>
              <w:spacing w:before="96" w:beforeAutospacing="0" w:after="0" w:afterAutospacing="0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  <w:lang w:val="en-US"/>
              </w:rPr>
            </w:pPr>
          </w:p>
        </w:tc>
      </w:tr>
    </w:tbl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F197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DFC1F4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981BCC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DFC1F4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981BCC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F197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925043">
    <w:abstractNumId w:val="13"/>
  </w:num>
  <w:num w:numId="2" w16cid:durableId="1486237361">
    <w:abstractNumId w:val="12"/>
  </w:num>
  <w:num w:numId="3" w16cid:durableId="1608196820">
    <w:abstractNumId w:val="11"/>
  </w:num>
  <w:num w:numId="4" w16cid:durableId="1812556760">
    <w:abstractNumId w:val="0"/>
  </w:num>
  <w:num w:numId="5" w16cid:durableId="1537038468">
    <w:abstractNumId w:val="1"/>
  </w:num>
  <w:num w:numId="6" w16cid:durableId="1298294365">
    <w:abstractNumId w:val="2"/>
  </w:num>
  <w:num w:numId="7" w16cid:durableId="173616965">
    <w:abstractNumId w:val="3"/>
  </w:num>
  <w:num w:numId="8" w16cid:durableId="1242788000">
    <w:abstractNumId w:val="4"/>
  </w:num>
  <w:num w:numId="9" w16cid:durableId="1035152347">
    <w:abstractNumId w:val="9"/>
  </w:num>
  <w:num w:numId="10" w16cid:durableId="339897596">
    <w:abstractNumId w:val="5"/>
  </w:num>
  <w:num w:numId="11" w16cid:durableId="624966145">
    <w:abstractNumId w:val="6"/>
  </w:num>
  <w:num w:numId="12" w16cid:durableId="2085641766">
    <w:abstractNumId w:val="7"/>
  </w:num>
  <w:num w:numId="13" w16cid:durableId="169494821">
    <w:abstractNumId w:val="8"/>
  </w:num>
  <w:num w:numId="14" w16cid:durableId="6644054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1C46"/>
    <w:rsid w:val="000A2E0C"/>
    <w:rsid w:val="00190FAE"/>
    <w:rsid w:val="00191F9E"/>
    <w:rsid w:val="001D7B2A"/>
    <w:rsid w:val="00207670"/>
    <w:rsid w:val="0023298F"/>
    <w:rsid w:val="002462A0"/>
    <w:rsid w:val="0025265E"/>
    <w:rsid w:val="002923FB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4F197D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1BCC"/>
    <w:rsid w:val="00984BFE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44E2E47C-90FE-4D0C-8F66-82F7CE74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4F197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4F197D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5D2E11-BC4A-43B4-B254-1B10FE7366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EE153A-88FE-4E52-87AF-91FFD835EAFC}"/>
</file>

<file path=customXml/itemProps3.xml><?xml version="1.0" encoding="utf-8"?>
<ds:datastoreItem xmlns:ds="http://schemas.openxmlformats.org/officeDocument/2006/customXml" ds:itemID="{79EA53C3-6605-4879-B807-52BC66D245BA}"/>
</file>

<file path=customXml/itemProps4.xml><?xml version="1.0" encoding="utf-8"?>
<ds:datastoreItem xmlns:ds="http://schemas.openxmlformats.org/officeDocument/2006/customXml" ds:itemID="{F63F45B5-B2C5-4F65-A98E-0E59AE2841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4</cp:revision>
  <dcterms:created xsi:type="dcterms:W3CDTF">2018-11-08T11:22:00Z</dcterms:created>
  <dcterms:modified xsi:type="dcterms:W3CDTF">2024-06-18T08:18:00Z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